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E00" w:rsidRDefault="00983BE2">
      <w:pPr>
        <w:rPr>
          <w:rFonts w:ascii="Times New Roman" w:hAnsi="Times New Roman" w:cs="Times New Roman"/>
          <w:b/>
          <w:sz w:val="24"/>
          <w:szCs w:val="24"/>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simplePos x="0" y="0"/>
            <wp:positionH relativeFrom="margin">
              <wp:posOffset>0</wp:posOffset>
            </wp:positionH>
            <wp:positionV relativeFrom="margin">
              <wp:posOffset>285750</wp:posOffset>
            </wp:positionV>
            <wp:extent cx="4114800" cy="2943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429532962_50a8a53c96_h.jpg"/>
                    <pic:cNvPicPr/>
                  </pic:nvPicPr>
                  <pic:blipFill>
                    <a:blip r:embed="rId4">
                      <a:extLst>
                        <a:ext uri="{28A0092B-C50C-407E-A947-70E740481C1C}">
                          <a14:useLocalDpi xmlns:a14="http://schemas.microsoft.com/office/drawing/2010/main" val="0"/>
                        </a:ext>
                      </a:extLst>
                    </a:blip>
                    <a:stretch>
                      <a:fillRect/>
                    </a:stretch>
                  </pic:blipFill>
                  <pic:spPr>
                    <a:xfrm>
                      <a:off x="0" y="0"/>
                      <a:ext cx="4114800" cy="2943860"/>
                    </a:xfrm>
                    <a:prstGeom prst="rect">
                      <a:avLst/>
                    </a:prstGeom>
                  </pic:spPr>
                </pic:pic>
              </a:graphicData>
            </a:graphic>
          </wp:anchor>
        </w:drawing>
      </w:r>
      <w:r w:rsidR="000A23E3" w:rsidRPr="000F4E0F">
        <w:rPr>
          <w:rFonts w:ascii="Times New Roman" w:hAnsi="Times New Roman" w:cs="Times New Roman"/>
          <w:b/>
          <w:sz w:val="24"/>
          <w:szCs w:val="24"/>
        </w:rPr>
        <w:t>THE QUICKSILVER MAIL</w:t>
      </w:r>
      <w:r w:rsidR="000F4E0F" w:rsidRPr="000F4E0F">
        <w:rPr>
          <w:rFonts w:ascii="Times New Roman" w:hAnsi="Times New Roman" w:cs="Times New Roman"/>
          <w:b/>
          <w:sz w:val="24"/>
          <w:szCs w:val="24"/>
        </w:rPr>
        <w:t xml:space="preserve">: 1820 </w:t>
      </w:r>
      <w:r w:rsidR="000F4E0F">
        <w:rPr>
          <w:rFonts w:ascii="Times New Roman" w:hAnsi="Times New Roman" w:cs="Times New Roman"/>
          <w:b/>
          <w:sz w:val="24"/>
          <w:szCs w:val="24"/>
        </w:rPr>
        <w:t>–</w:t>
      </w:r>
      <w:r w:rsidR="000F4E0F" w:rsidRPr="000F4E0F">
        <w:rPr>
          <w:rFonts w:ascii="Times New Roman" w:hAnsi="Times New Roman" w:cs="Times New Roman"/>
          <w:b/>
          <w:sz w:val="24"/>
          <w:szCs w:val="24"/>
        </w:rPr>
        <w:t xml:space="preserve"> 1832</w:t>
      </w:r>
    </w:p>
    <w:p w:rsidR="000F4E0F" w:rsidRDefault="00983BE2">
      <w:pPr>
        <w:rPr>
          <w:rFonts w:ascii="Arial" w:hAnsi="Arial" w:cs="Arial"/>
          <w:color w:val="3D3D3B"/>
          <w:shd w:val="clear" w:color="auto" w:fill="F7F7F7"/>
        </w:rPr>
      </w:pPr>
      <w:r>
        <w:rPr>
          <w:rFonts w:ascii="Times New Roman" w:hAnsi="Times New Roman" w:cs="Times New Roman"/>
          <w:sz w:val="24"/>
          <w:szCs w:val="24"/>
        </w:rPr>
        <w:t>The</w:t>
      </w:r>
      <w:r w:rsidR="000F4E0F">
        <w:rPr>
          <w:rFonts w:ascii="Times New Roman" w:hAnsi="Times New Roman" w:cs="Times New Roman"/>
          <w:sz w:val="24"/>
          <w:szCs w:val="24"/>
        </w:rPr>
        <w:t xml:space="preserve"> Royal Mail Coaches were the </w:t>
      </w:r>
      <w:r w:rsidR="000F4E0F" w:rsidRPr="000F4E0F">
        <w:rPr>
          <w:rFonts w:ascii="Times New Roman" w:hAnsi="Times New Roman" w:cs="Times New Roman"/>
          <w:sz w:val="24"/>
          <w:szCs w:val="24"/>
        </w:rPr>
        <w:t xml:space="preserve">express coaches of their day from London to Devonport via Yeovil, </w:t>
      </w:r>
      <w:proofErr w:type="spellStart"/>
      <w:r w:rsidR="000F4E0F" w:rsidRPr="000F4E0F">
        <w:rPr>
          <w:rFonts w:ascii="Times New Roman" w:hAnsi="Times New Roman" w:cs="Times New Roman"/>
          <w:sz w:val="24"/>
          <w:szCs w:val="24"/>
        </w:rPr>
        <w:t>Haselbury</w:t>
      </w:r>
      <w:proofErr w:type="spellEnd"/>
      <w:r w:rsidR="000F4E0F" w:rsidRPr="000F4E0F">
        <w:rPr>
          <w:rFonts w:ascii="Times New Roman" w:hAnsi="Times New Roman" w:cs="Times New Roman"/>
          <w:sz w:val="24"/>
          <w:szCs w:val="24"/>
        </w:rPr>
        <w:t xml:space="preserve"> </w:t>
      </w:r>
      <w:proofErr w:type="spellStart"/>
      <w:r w:rsidR="000F4E0F" w:rsidRPr="000F4E0F">
        <w:rPr>
          <w:rFonts w:ascii="Times New Roman" w:hAnsi="Times New Roman" w:cs="Times New Roman"/>
          <w:sz w:val="24"/>
          <w:szCs w:val="24"/>
        </w:rPr>
        <w:t>Plucknett</w:t>
      </w:r>
      <w:proofErr w:type="spellEnd"/>
      <w:r w:rsidR="000F4E0F" w:rsidRPr="000F4E0F">
        <w:rPr>
          <w:rFonts w:ascii="Times New Roman" w:hAnsi="Times New Roman" w:cs="Times New Roman"/>
          <w:sz w:val="24"/>
          <w:szCs w:val="24"/>
        </w:rPr>
        <w:t xml:space="preserve">, Crewkerne, Chard and Exeter.  </w:t>
      </w:r>
      <w:r w:rsidR="000F4E0F">
        <w:rPr>
          <w:rFonts w:ascii="Arial" w:hAnsi="Arial" w:cs="Arial"/>
          <w:color w:val="3D3D3B"/>
          <w:shd w:val="clear" w:color="auto" w:fill="F7F7F7"/>
        </w:rPr>
        <w:t xml:space="preserve">The Quicksilver became the fastest ever Royal Mail Coach, covering the ground at an average speed of just over 10mph. This included stops for fresh horses at staging posts, new Guards and Coachmen and delivering the Royal Mail at the main Post Offices along the route. The Royal Mail Coaches established an almost legendary status amongst the public, town clocks were set by </w:t>
      </w:r>
      <w:r>
        <w:rPr>
          <w:rFonts w:ascii="Arial" w:hAnsi="Arial" w:cs="Arial"/>
          <w:color w:val="3D3D3B"/>
          <w:shd w:val="clear" w:color="auto" w:fill="F7F7F7"/>
        </w:rPr>
        <w:t xml:space="preserve">the arrival of the Mail Coach, </w:t>
      </w:r>
      <w:proofErr w:type="gramStart"/>
      <w:r>
        <w:rPr>
          <w:rFonts w:ascii="Arial" w:hAnsi="Arial" w:cs="Arial"/>
          <w:color w:val="3D3D3B"/>
          <w:shd w:val="clear" w:color="auto" w:fill="F7F7F7"/>
        </w:rPr>
        <w:t>Guards</w:t>
      </w:r>
      <w:proofErr w:type="gramEnd"/>
      <w:r w:rsidR="000F4E0F">
        <w:rPr>
          <w:rFonts w:ascii="Arial" w:hAnsi="Arial" w:cs="Arial"/>
          <w:color w:val="3D3D3B"/>
          <w:shd w:val="clear" w:color="auto" w:fill="F7F7F7"/>
        </w:rPr>
        <w:t xml:space="preserve"> would be fined by the Post Office if the Coach was a minute late. People flocked to see th</w:t>
      </w:r>
      <w:r w:rsidR="000F4E0F">
        <w:rPr>
          <w:rFonts w:ascii="Arial" w:hAnsi="Arial" w:cs="Arial"/>
          <w:color w:val="3D3D3B"/>
          <w:shd w:val="clear" w:color="auto" w:fill="F7F7F7"/>
        </w:rPr>
        <w:t>e Royal Mail Coach as it passed.</w:t>
      </w:r>
    </w:p>
    <w:p w:rsidR="00983BE2" w:rsidRDefault="000F4E0F">
      <w:pPr>
        <w:rPr>
          <w:rFonts w:ascii="Times New Roman" w:hAnsi="Times New Roman" w:cs="Times New Roman"/>
          <w:sz w:val="24"/>
          <w:szCs w:val="24"/>
        </w:rPr>
      </w:pPr>
      <w:r>
        <w:rPr>
          <w:rFonts w:ascii="Arial" w:hAnsi="Arial" w:cs="Arial"/>
          <w:color w:val="3D3D3B"/>
          <w:shd w:val="clear" w:color="auto" w:fill="F7F7F7"/>
        </w:rPr>
        <w:t>In one famous incident the horses pulling the Quicksilver were attacked by a Lion that had escaped from a local zoo</w:t>
      </w:r>
      <w:r>
        <w:rPr>
          <w:rFonts w:ascii="Times New Roman" w:hAnsi="Times New Roman" w:cs="Times New Roman"/>
          <w:sz w:val="24"/>
          <w:szCs w:val="24"/>
        </w:rPr>
        <w:t>.</w:t>
      </w:r>
      <w:r w:rsidRPr="000F4E0F">
        <w:rPr>
          <w:rFonts w:ascii="Times New Roman" w:hAnsi="Times New Roman" w:cs="Times New Roman"/>
          <w:sz w:val="24"/>
          <w:szCs w:val="24"/>
        </w:rPr>
        <w:t xml:space="preserve"> </w:t>
      </w:r>
    </w:p>
    <w:p w:rsidR="000F4E0F" w:rsidRDefault="000F4E0F">
      <w:pPr>
        <w:rPr>
          <w:rFonts w:ascii="Times New Roman" w:hAnsi="Times New Roman" w:cs="Times New Roman"/>
          <w:b/>
          <w:sz w:val="24"/>
          <w:szCs w:val="24"/>
        </w:rPr>
      </w:pPr>
      <w:r w:rsidRPr="000F4E0F">
        <w:rPr>
          <w:rFonts w:ascii="Times New Roman" w:hAnsi="Times New Roman" w:cs="Times New Roman"/>
          <w:b/>
          <w:sz w:val="24"/>
          <w:szCs w:val="24"/>
        </w:rPr>
        <w:t>The Quicksilver Mail</w:t>
      </w:r>
      <w:r w:rsidRPr="000F4E0F">
        <w:rPr>
          <w:rFonts w:ascii="Times New Roman" w:hAnsi="Times New Roman" w:cs="Times New Roman"/>
          <w:sz w:val="24"/>
          <w:szCs w:val="24"/>
        </w:rPr>
        <w:t xml:space="preserve"> number </w:t>
      </w:r>
      <w:r w:rsidRPr="000F4E0F">
        <w:rPr>
          <w:rFonts w:ascii="Times New Roman" w:hAnsi="Times New Roman" w:cs="Times New Roman"/>
          <w:b/>
          <w:sz w:val="24"/>
          <w:szCs w:val="24"/>
        </w:rPr>
        <w:t>209</w:t>
      </w:r>
      <w:r w:rsidRPr="000F4E0F">
        <w:rPr>
          <w:rFonts w:ascii="Times New Roman" w:hAnsi="Times New Roman" w:cs="Times New Roman"/>
          <w:sz w:val="24"/>
          <w:szCs w:val="24"/>
        </w:rPr>
        <w:t xml:space="preserve"> was t</w:t>
      </w:r>
      <w:r>
        <w:rPr>
          <w:rFonts w:ascii="Times New Roman" w:hAnsi="Times New Roman" w:cs="Times New Roman"/>
          <w:sz w:val="24"/>
          <w:szCs w:val="24"/>
        </w:rPr>
        <w:t>he only named Royal Mail Coach</w:t>
      </w:r>
      <w:r w:rsidR="00983BE2">
        <w:rPr>
          <w:rFonts w:ascii="Times New Roman" w:hAnsi="Times New Roman" w:cs="Times New Roman"/>
          <w:sz w:val="24"/>
          <w:szCs w:val="24"/>
        </w:rPr>
        <w:t>.</w:t>
      </w:r>
      <w:r>
        <w:rPr>
          <w:rFonts w:ascii="Times New Roman" w:hAnsi="Times New Roman" w:cs="Times New Roman"/>
          <w:sz w:val="24"/>
          <w:szCs w:val="24"/>
        </w:rPr>
        <w:t xml:space="preserve"> </w:t>
      </w:r>
      <w:r w:rsidRPr="000F4E0F">
        <w:rPr>
          <w:rFonts w:ascii="Times New Roman" w:hAnsi="Times New Roman" w:cs="Times New Roman"/>
          <w:sz w:val="24"/>
          <w:szCs w:val="24"/>
        </w:rPr>
        <w:t xml:space="preserve">The coach arrived at the </w:t>
      </w:r>
      <w:r w:rsidRPr="000F4E0F">
        <w:rPr>
          <w:rFonts w:ascii="Times New Roman" w:hAnsi="Times New Roman" w:cs="Times New Roman"/>
          <w:b/>
          <w:sz w:val="24"/>
          <w:szCs w:val="24"/>
        </w:rPr>
        <w:t>George Hotel</w:t>
      </w:r>
      <w:r w:rsidRPr="000F4E0F">
        <w:rPr>
          <w:rFonts w:ascii="Times New Roman" w:hAnsi="Times New Roman" w:cs="Times New Roman"/>
          <w:sz w:val="24"/>
          <w:szCs w:val="24"/>
        </w:rPr>
        <w:t xml:space="preserve"> at 10.12am each morning</w:t>
      </w:r>
      <w:r>
        <w:rPr>
          <w:rFonts w:ascii="Times New Roman" w:hAnsi="Times New Roman" w:cs="Times New Roman"/>
          <w:b/>
          <w:sz w:val="24"/>
          <w:szCs w:val="24"/>
        </w:rPr>
        <w:t>.</w:t>
      </w:r>
    </w:p>
    <w:p w:rsidR="00983BE2" w:rsidRPr="000F4E0F" w:rsidRDefault="00983BE2">
      <w:pPr>
        <w:rPr>
          <w:rFonts w:ascii="Times New Roman" w:hAnsi="Times New Roman" w:cs="Times New Roman"/>
          <w:b/>
          <w:sz w:val="24"/>
          <w:szCs w:val="24"/>
        </w:rPr>
      </w:pPr>
      <w:r>
        <w:rPr>
          <w:rFonts w:ascii="Times New Roman" w:hAnsi="Times New Roman" w:cs="Times New Roman"/>
          <w:b/>
          <w:sz w:val="24"/>
          <w:szCs w:val="24"/>
        </w:rPr>
        <w:t xml:space="preserve">The Quicksilver, one of only two remaining Royal Mail Coaches, was sold by </w:t>
      </w:r>
      <w:proofErr w:type="spellStart"/>
      <w:r>
        <w:rPr>
          <w:rFonts w:ascii="Times New Roman" w:hAnsi="Times New Roman" w:cs="Times New Roman"/>
          <w:b/>
          <w:sz w:val="24"/>
          <w:szCs w:val="24"/>
        </w:rPr>
        <w:t>Bonhams</w:t>
      </w:r>
      <w:proofErr w:type="spellEnd"/>
      <w:r>
        <w:rPr>
          <w:rFonts w:ascii="Times New Roman" w:hAnsi="Times New Roman" w:cs="Times New Roman"/>
          <w:b/>
          <w:sz w:val="24"/>
          <w:szCs w:val="24"/>
        </w:rPr>
        <w:t xml:space="preserve"> to a private collector for £133,660 in December 2015</w:t>
      </w:r>
    </w:p>
    <w:p w:rsidR="000F4E0F" w:rsidRPr="000A23E3" w:rsidRDefault="00983BE2">
      <w:pPr>
        <w:rPr>
          <w:b/>
          <w:sz w:val="24"/>
          <w:szCs w:val="24"/>
        </w:rPr>
      </w:pPr>
      <w:r>
        <w:rPr>
          <w:b/>
          <w:sz w:val="24"/>
          <w:szCs w:val="24"/>
        </w:rPr>
        <w:t xml:space="preserve">(Photograph: </w:t>
      </w:r>
      <w:proofErr w:type="spellStart"/>
      <w:r>
        <w:rPr>
          <w:b/>
          <w:sz w:val="24"/>
          <w:szCs w:val="24"/>
        </w:rPr>
        <w:t>Bonhams</w:t>
      </w:r>
      <w:proofErr w:type="spellEnd"/>
      <w:r>
        <w:rPr>
          <w:b/>
          <w:sz w:val="24"/>
          <w:szCs w:val="24"/>
        </w:rPr>
        <w:t>)</w:t>
      </w:r>
      <w:bookmarkStart w:id="0" w:name="_GoBack"/>
      <w:bookmarkEnd w:id="0"/>
    </w:p>
    <w:sectPr w:rsidR="000F4E0F" w:rsidRPr="000A2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E3"/>
    <w:rsid w:val="00030E00"/>
    <w:rsid w:val="000A23E3"/>
    <w:rsid w:val="000F4E0F"/>
    <w:rsid w:val="005F4AE8"/>
    <w:rsid w:val="0098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51D8C-742B-4424-838A-F3004EC6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c:creator>
  <cp:keywords/>
  <dc:description/>
  <cp:lastModifiedBy>LIC</cp:lastModifiedBy>
  <cp:revision>2</cp:revision>
  <dcterms:created xsi:type="dcterms:W3CDTF">2019-08-12T12:16:00Z</dcterms:created>
  <dcterms:modified xsi:type="dcterms:W3CDTF">2019-08-12T14:23:00Z</dcterms:modified>
</cp:coreProperties>
</file>